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E3" w:rsidRDefault="00C565E3">
      <w:bookmarkStart w:id="0" w:name="_GoBack"/>
      <w:bookmarkEnd w:id="0"/>
    </w:p>
    <w:p w:rsidR="00D03552" w:rsidRDefault="006408C8">
      <w:r>
        <w:fldChar w:fldCharType="begin"/>
      </w:r>
      <w:r w:rsidR="009B13AC">
        <w:instrText xml:space="preserve"> LINK Excel.Sheet.8 "\\\\aaa1b100\\PA\\Interns\\Lynn\\Census\\2010 Census Data By Municipality 2011.06.01.xlsx" "Livingston County!R6C1:R27C13" \a \f 4 \h </w:instrText>
      </w:r>
      <w:r>
        <w:fldChar w:fldCharType="end"/>
      </w:r>
    </w:p>
    <w:tbl>
      <w:tblPr>
        <w:tblW w:w="13509" w:type="dxa"/>
        <w:jc w:val="center"/>
        <w:tblInd w:w="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913"/>
        <w:gridCol w:w="913"/>
        <w:gridCol w:w="913"/>
        <w:gridCol w:w="906"/>
        <w:gridCol w:w="906"/>
        <w:gridCol w:w="906"/>
        <w:gridCol w:w="906"/>
        <w:gridCol w:w="906"/>
        <w:gridCol w:w="920"/>
        <w:gridCol w:w="1250"/>
        <w:gridCol w:w="920"/>
        <w:gridCol w:w="920"/>
      </w:tblGrid>
      <w:tr w:rsidR="00D03552" w:rsidRPr="00D03552" w:rsidTr="00D03552">
        <w:trPr>
          <w:trHeight w:val="510"/>
          <w:jc w:val="center"/>
        </w:trPr>
        <w:tc>
          <w:tcPr>
            <w:tcW w:w="2230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Geographic Area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50-54 years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55-59 years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60-64 years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65-69 years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70-74 years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75-79 years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80-84 years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85+ years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60+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Area Population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60+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3552" w:rsidRPr="00C565E3" w:rsidRDefault="00D03552" w:rsidP="00D03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50+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Livingston County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15,922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13,565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10,754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7,950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5,066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3,488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2,649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2,491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32,398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180,967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17.90%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34.20%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Brighton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455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2,035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7,444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0C1BFD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27.34</w:t>
            </w:r>
            <w:r w:rsidR="00D03552" w:rsidRPr="00C565E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40.60%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Brighton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1,803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1,595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1,298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886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3,372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17,791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18.95%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38.05%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Cohoctah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580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3,317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17.49%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35.51%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Conway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433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3,546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12.21%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27.61%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Deerfield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712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4,170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17.07%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36.12%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Fowlerville*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495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2,886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17.15%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29.28%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Genoa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1,694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1,604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1,325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1,083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4,184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19,821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21.11%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37.75%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Oak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1,420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1,048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3,099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17,476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17.73%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35.51%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Hamburg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2,054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1,769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1,364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3,699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21,165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17.48%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35.54%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Handy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605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1,146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8,006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14.31%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27.44%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Hartland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2,354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14,663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16.05%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30.42%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1,722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9,489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18.15%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30.12%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515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1,294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6,702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19.31%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35.74%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Iosco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525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3,801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13.81%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29.20%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751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1,739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9,996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17.40%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33.22%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Oceola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967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712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1,631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11,936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13.66%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27.73%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Pinckney*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268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2,427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11.04%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22.74%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Putnam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743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609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1,372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8,248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16.63%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33.03%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Tyrone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794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298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1,854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10,020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18.50%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36.07%</w:t>
            </w:r>
          </w:p>
        </w:tc>
      </w:tr>
      <w:tr w:rsidR="00D03552" w:rsidRPr="00D03552" w:rsidTr="00D03552">
        <w:trPr>
          <w:trHeight w:val="255"/>
          <w:jc w:val="center"/>
        </w:trPr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Unadilla Township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308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 xml:space="preserve">647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3,366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19.22%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03552" w:rsidRPr="00C565E3" w:rsidRDefault="00D03552" w:rsidP="00D03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65E3">
              <w:rPr>
                <w:rFonts w:ascii="Arial" w:eastAsia="Times New Roman" w:hAnsi="Arial" w:cs="Arial"/>
                <w:sz w:val="20"/>
                <w:szCs w:val="20"/>
              </w:rPr>
              <w:t>36.57%</w:t>
            </w:r>
          </w:p>
        </w:tc>
      </w:tr>
    </w:tbl>
    <w:p w:rsidR="000F2C05" w:rsidRDefault="000F2C05"/>
    <w:sectPr w:rsidR="000F2C05" w:rsidSect="00C565E3">
      <w:headerReference w:type="default" r:id="rId8"/>
      <w:footerReference w:type="default" r:id="rId9"/>
      <w:pgSz w:w="15840" w:h="12240" w:orient="landscape"/>
      <w:pgMar w:top="1440" w:right="720" w:bottom="144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64" w:rsidRDefault="00700564" w:rsidP="00570472">
      <w:pPr>
        <w:spacing w:after="0" w:line="240" w:lineRule="auto"/>
      </w:pPr>
      <w:r>
        <w:separator/>
      </w:r>
    </w:p>
  </w:endnote>
  <w:endnote w:type="continuationSeparator" w:id="0">
    <w:p w:rsidR="00700564" w:rsidRDefault="00700564" w:rsidP="0057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64" w:rsidRDefault="00700564" w:rsidP="00570A92">
    <w:pPr>
      <w:tabs>
        <w:tab w:val="right" w:pos="14400"/>
      </w:tabs>
      <w:spacing w:after="0" w:line="240" w:lineRule="auto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* </w:t>
    </w:r>
    <w:r w:rsidRPr="00570A92">
      <w:rPr>
        <w:rFonts w:ascii="Constantia" w:hAnsi="Constantia"/>
        <w:sz w:val="20"/>
        <w:szCs w:val="20"/>
      </w:rPr>
      <w:t>Figures for this region are for information purposes and are included in the Township totals.</w:t>
    </w:r>
  </w:p>
  <w:p w:rsidR="00700564" w:rsidRDefault="00700564" w:rsidP="00570A92">
    <w:pPr>
      <w:tabs>
        <w:tab w:val="right" w:pos="14400"/>
      </w:tabs>
      <w:spacing w:after="0" w:line="240" w:lineRule="auto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^ </w:t>
    </w:r>
    <w:r w:rsidRPr="00AE08CF">
      <w:rPr>
        <w:rFonts w:ascii="Constantia" w:hAnsi="Constantia"/>
        <w:sz w:val="20"/>
        <w:szCs w:val="20"/>
      </w:rPr>
      <w:t>Figures for this region also include out-of-county residents.</w:t>
    </w:r>
  </w:p>
  <w:p w:rsidR="00700564" w:rsidRPr="0000323E" w:rsidRDefault="00700564" w:rsidP="00570A92">
    <w:pPr>
      <w:tabs>
        <w:tab w:val="right" w:pos="14400"/>
      </w:tabs>
      <w:spacing w:after="0" w:line="240" w:lineRule="auto"/>
      <w:rPr>
        <w:rFonts w:ascii="Constantia" w:hAnsi="Constantia"/>
        <w:sz w:val="20"/>
        <w:szCs w:val="20"/>
      </w:rPr>
    </w:pPr>
    <w:r w:rsidRPr="0000323E">
      <w:rPr>
        <w:rFonts w:ascii="Constantia" w:hAnsi="Constantia"/>
        <w:sz w:val="20"/>
        <w:szCs w:val="20"/>
      </w:rPr>
      <w:t>Data source: U.S. Census Bureau, 2010 Census Demographic Profile Data</w:t>
    </w:r>
    <w:r w:rsidRPr="0000323E">
      <w:rPr>
        <w:rFonts w:ascii="Constantia" w:hAnsi="Constantia"/>
        <w:sz w:val="20"/>
        <w:szCs w:val="20"/>
      </w:rPr>
      <w:tab/>
    </w:r>
    <w:sdt>
      <w:sdtPr>
        <w:rPr>
          <w:rFonts w:ascii="Constantia" w:hAnsi="Constantia"/>
          <w:sz w:val="20"/>
          <w:szCs w:val="20"/>
        </w:rPr>
        <w:id w:val="2084496071"/>
        <w:docPartObj>
          <w:docPartGallery w:val="Page Numbers (Top of Page)"/>
          <w:docPartUnique/>
        </w:docPartObj>
      </w:sdtPr>
      <w:sdtEndPr/>
      <w:sdtContent>
        <w:r w:rsidRPr="0000323E">
          <w:rPr>
            <w:rFonts w:ascii="Constantia" w:hAnsi="Constantia"/>
            <w:sz w:val="20"/>
            <w:szCs w:val="20"/>
          </w:rPr>
          <w:t xml:space="preserve">Page </w:t>
        </w:r>
        <w:r w:rsidR="006408C8" w:rsidRPr="0000323E">
          <w:rPr>
            <w:rFonts w:ascii="Constantia" w:hAnsi="Constantia"/>
            <w:sz w:val="20"/>
            <w:szCs w:val="20"/>
          </w:rPr>
          <w:fldChar w:fldCharType="begin"/>
        </w:r>
        <w:r w:rsidRPr="0000323E">
          <w:rPr>
            <w:rFonts w:ascii="Constantia" w:hAnsi="Constantia"/>
            <w:sz w:val="20"/>
            <w:szCs w:val="20"/>
          </w:rPr>
          <w:instrText xml:space="preserve"> PAGE </w:instrText>
        </w:r>
        <w:r w:rsidR="006408C8" w:rsidRPr="0000323E">
          <w:rPr>
            <w:rFonts w:ascii="Constantia" w:hAnsi="Constantia"/>
            <w:sz w:val="20"/>
            <w:szCs w:val="20"/>
          </w:rPr>
          <w:fldChar w:fldCharType="separate"/>
        </w:r>
        <w:r w:rsidR="00832664">
          <w:rPr>
            <w:rFonts w:ascii="Constantia" w:hAnsi="Constantia"/>
            <w:noProof/>
            <w:sz w:val="20"/>
            <w:szCs w:val="20"/>
          </w:rPr>
          <w:t>1</w:t>
        </w:r>
        <w:r w:rsidR="006408C8" w:rsidRPr="0000323E">
          <w:rPr>
            <w:rFonts w:ascii="Constantia" w:hAnsi="Constantia"/>
            <w:sz w:val="20"/>
            <w:szCs w:val="20"/>
          </w:rPr>
          <w:fldChar w:fldCharType="end"/>
        </w:r>
        <w:r w:rsidRPr="0000323E">
          <w:rPr>
            <w:rFonts w:ascii="Constantia" w:hAnsi="Constantia"/>
            <w:sz w:val="20"/>
            <w:szCs w:val="20"/>
          </w:rPr>
          <w:t xml:space="preserve"> of </w:t>
        </w:r>
        <w:r w:rsidR="006408C8" w:rsidRPr="0000323E">
          <w:rPr>
            <w:rFonts w:ascii="Constantia" w:hAnsi="Constantia"/>
            <w:sz w:val="20"/>
            <w:szCs w:val="20"/>
          </w:rPr>
          <w:fldChar w:fldCharType="begin"/>
        </w:r>
        <w:r w:rsidRPr="0000323E">
          <w:rPr>
            <w:rFonts w:ascii="Constantia" w:hAnsi="Constantia"/>
            <w:sz w:val="20"/>
            <w:szCs w:val="20"/>
          </w:rPr>
          <w:instrText xml:space="preserve"> NUMPAGES  </w:instrText>
        </w:r>
        <w:r w:rsidR="006408C8" w:rsidRPr="0000323E">
          <w:rPr>
            <w:rFonts w:ascii="Constantia" w:hAnsi="Constantia"/>
            <w:sz w:val="20"/>
            <w:szCs w:val="20"/>
          </w:rPr>
          <w:fldChar w:fldCharType="separate"/>
        </w:r>
        <w:r w:rsidR="00832664">
          <w:rPr>
            <w:rFonts w:ascii="Constantia" w:hAnsi="Constantia"/>
            <w:noProof/>
            <w:sz w:val="20"/>
            <w:szCs w:val="20"/>
          </w:rPr>
          <w:t>1</w:t>
        </w:r>
        <w:r w:rsidR="006408C8" w:rsidRPr="0000323E">
          <w:rPr>
            <w:rFonts w:ascii="Constantia" w:hAnsi="Constantia"/>
            <w:sz w:val="20"/>
            <w:szCs w:val="20"/>
          </w:rPr>
          <w:fldChar w:fldCharType="end"/>
        </w:r>
      </w:sdtContent>
    </w:sdt>
  </w:p>
  <w:p w:rsidR="00700564" w:rsidRPr="0000323E" w:rsidRDefault="00700564" w:rsidP="0000323E">
    <w:pPr>
      <w:pStyle w:val="Footer"/>
      <w:tabs>
        <w:tab w:val="clear" w:pos="4680"/>
        <w:tab w:val="clear" w:pos="9360"/>
        <w:tab w:val="right" w:pos="12960"/>
      </w:tabs>
      <w:rPr>
        <w:rFonts w:ascii="Constantia" w:hAnsi="Constantia"/>
      </w:rPr>
    </w:pPr>
  </w:p>
  <w:p w:rsidR="00700564" w:rsidRDefault="00700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64" w:rsidRDefault="00700564" w:rsidP="00570472">
      <w:pPr>
        <w:spacing w:after="0" w:line="240" w:lineRule="auto"/>
      </w:pPr>
      <w:r>
        <w:separator/>
      </w:r>
    </w:p>
  </w:footnote>
  <w:footnote w:type="continuationSeparator" w:id="0">
    <w:p w:rsidR="00700564" w:rsidRDefault="00700564" w:rsidP="0057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64" w:rsidRPr="0048442C" w:rsidRDefault="00832664" w:rsidP="0048442C">
    <w:pPr>
      <w:pStyle w:val="Header"/>
      <w:tabs>
        <w:tab w:val="clear" w:pos="4680"/>
        <w:tab w:val="clear" w:pos="9360"/>
      </w:tabs>
      <w:rPr>
        <w:rFonts w:ascii="Constantia" w:hAnsi="Constantia"/>
        <w:sz w:val="60"/>
        <w:szCs w:val="60"/>
      </w:rPr>
    </w:pPr>
    <w:r>
      <w:rPr>
        <w:rFonts w:ascii="Constantia" w:hAnsi="Constantia"/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1899920</wp:posOffset>
              </wp:positionH>
              <wp:positionV relativeFrom="paragraph">
                <wp:posOffset>-324485</wp:posOffset>
              </wp:positionV>
              <wp:extent cx="6085205" cy="59880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520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4" w:rsidRPr="0048442C" w:rsidRDefault="00700564" w:rsidP="0048442C">
                          <w:pP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  <w:t>Livingston County 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6pt;margin-top:-25.55pt;width:479.1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Z2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" filled="f" stroked="f">
              <v:textbox>
                <w:txbxContent>
                  <w:p w:rsidR="00700564" w:rsidRPr="0048442C" w:rsidRDefault="00700564" w:rsidP="0048442C">
                    <w:pP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  <w:t>Livingston County 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Constantia" w:hAnsi="Constantia"/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1877695</wp:posOffset>
              </wp:positionH>
              <wp:positionV relativeFrom="paragraph">
                <wp:posOffset>45085</wp:posOffset>
              </wp:positionV>
              <wp:extent cx="7380605" cy="598805"/>
              <wp:effectExtent l="127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060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4" w:rsidRPr="0048442C" w:rsidRDefault="00700564" w:rsidP="00FC6EBF">
                          <w:pP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  <w:t>Older Adult Population by Municipality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7.85pt;margin-top:3.55pt;width:581.1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Zttg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" filled="f" stroked="f">
              <v:textbox>
                <w:txbxContent>
                  <w:p w:rsidR="00700564" w:rsidRPr="0048442C" w:rsidRDefault="00700564" w:rsidP="00FC6EBF">
                    <w:pP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  <w:t>Older Adult Population by Municipality</w:t>
                    </w:r>
                  </w:p>
                </w:txbxContent>
              </v:textbox>
            </v:shape>
          </w:pict>
        </mc:Fallback>
      </mc:AlternateContent>
    </w:r>
    <w:r w:rsidR="00700564">
      <w:rPr>
        <w:rFonts w:ascii="Constantia" w:hAnsi="Constantia"/>
        <w:noProof/>
        <w:sz w:val="60"/>
        <w:szCs w:val="6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-268605</wp:posOffset>
          </wp:positionV>
          <wp:extent cx="1576070" cy="788035"/>
          <wp:effectExtent l="0" t="0" r="0" b="0"/>
          <wp:wrapSquare wrapText="bothSides"/>
          <wp:docPr id="5" name="Picture 5" descr="aaa1-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a1-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C"/>
    <w:rsid w:val="0000323E"/>
    <w:rsid w:val="000C1BFD"/>
    <w:rsid w:val="000F2C05"/>
    <w:rsid w:val="0039512C"/>
    <w:rsid w:val="00415B9B"/>
    <w:rsid w:val="0048442C"/>
    <w:rsid w:val="004B7E4E"/>
    <w:rsid w:val="00570472"/>
    <w:rsid w:val="00570A92"/>
    <w:rsid w:val="005E5536"/>
    <w:rsid w:val="006408C8"/>
    <w:rsid w:val="006879C7"/>
    <w:rsid w:val="00700564"/>
    <w:rsid w:val="007222F6"/>
    <w:rsid w:val="00741680"/>
    <w:rsid w:val="00832664"/>
    <w:rsid w:val="008C1D10"/>
    <w:rsid w:val="009B13AC"/>
    <w:rsid w:val="009D3B3C"/>
    <w:rsid w:val="00AE08CF"/>
    <w:rsid w:val="00C565E3"/>
    <w:rsid w:val="00D03552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72"/>
  </w:style>
  <w:style w:type="paragraph" w:styleId="Footer">
    <w:name w:val="footer"/>
    <w:basedOn w:val="Normal"/>
    <w:link w:val="FooterChar"/>
    <w:uiPriority w:val="99"/>
    <w:unhideWhenUsed/>
    <w:rsid w:val="0057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72"/>
  </w:style>
  <w:style w:type="paragraph" w:styleId="BalloonText">
    <w:name w:val="Balloon Text"/>
    <w:basedOn w:val="Normal"/>
    <w:link w:val="BalloonTextChar"/>
    <w:uiPriority w:val="99"/>
    <w:semiHidden/>
    <w:unhideWhenUsed/>
    <w:rsid w:val="0057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72"/>
  </w:style>
  <w:style w:type="paragraph" w:styleId="Footer">
    <w:name w:val="footer"/>
    <w:basedOn w:val="Normal"/>
    <w:link w:val="FooterChar"/>
    <w:uiPriority w:val="99"/>
    <w:unhideWhenUsed/>
    <w:rsid w:val="0057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72"/>
  </w:style>
  <w:style w:type="paragraph" w:styleId="BalloonText">
    <w:name w:val="Balloon Text"/>
    <w:basedOn w:val="Normal"/>
    <w:link w:val="BalloonTextChar"/>
    <w:uiPriority w:val="99"/>
    <w:semiHidden/>
    <w:unhideWhenUsed/>
    <w:rsid w:val="0057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45E9-C9AA-412B-9AA5-2E8663BD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AAA1B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Yanik</cp:lastModifiedBy>
  <cp:revision>2</cp:revision>
  <cp:lastPrinted>2011-06-01T18:26:00Z</cp:lastPrinted>
  <dcterms:created xsi:type="dcterms:W3CDTF">2016-09-26T16:09:00Z</dcterms:created>
  <dcterms:modified xsi:type="dcterms:W3CDTF">2016-09-26T16:09:00Z</dcterms:modified>
</cp:coreProperties>
</file>